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1C" w:rsidRDefault="005A501C" w:rsidP="005A501C">
      <w:pPr>
        <w:pStyle w:val="Titolo1"/>
        <w:spacing w:before="37"/>
        <w:jc w:val="right"/>
      </w:pPr>
      <w:r>
        <w:t>Allegato n. 2</w:t>
      </w:r>
    </w:p>
    <w:p w:rsidR="0092588B" w:rsidRDefault="0092588B" w:rsidP="005A501C">
      <w:pPr>
        <w:pStyle w:val="Titolo1"/>
        <w:spacing w:before="37"/>
        <w:jc w:val="right"/>
      </w:pPr>
    </w:p>
    <w:p w:rsidR="00D665E7" w:rsidRDefault="00D665E7">
      <w:pPr>
        <w:ind w:left="132"/>
        <w:rPr>
          <w:b/>
          <w:sz w:val="24"/>
        </w:rPr>
      </w:pPr>
    </w:p>
    <w:p w:rsidR="00607335" w:rsidRDefault="00C62A41" w:rsidP="0092588B">
      <w:pPr>
        <w:ind w:left="132"/>
        <w:jc w:val="right"/>
        <w:rPr>
          <w:b/>
          <w:sz w:val="24"/>
        </w:rPr>
      </w:pPr>
      <w:r>
        <w:rPr>
          <w:b/>
          <w:sz w:val="24"/>
        </w:rPr>
        <w:t>ISTANZA LAVORO AGILE</w:t>
      </w:r>
    </w:p>
    <w:p w:rsidR="005A501C" w:rsidRDefault="005A501C">
      <w:pPr>
        <w:ind w:left="132"/>
        <w:rPr>
          <w:b/>
          <w:sz w:val="24"/>
        </w:rPr>
      </w:pPr>
    </w:p>
    <w:p w:rsidR="00C26F99" w:rsidRDefault="00C26F99" w:rsidP="00D665E7">
      <w:pPr>
        <w:spacing w:before="1"/>
        <w:ind w:left="132"/>
        <w:jc w:val="right"/>
        <w:rPr>
          <w:b/>
          <w:sz w:val="24"/>
        </w:rPr>
      </w:pPr>
    </w:p>
    <w:p w:rsidR="005A501C" w:rsidRDefault="005A501C" w:rsidP="00D665E7">
      <w:pPr>
        <w:spacing w:before="1"/>
        <w:ind w:left="132"/>
        <w:jc w:val="right"/>
        <w:rPr>
          <w:b/>
          <w:sz w:val="24"/>
        </w:rPr>
      </w:pPr>
      <w:r>
        <w:rPr>
          <w:b/>
          <w:sz w:val="24"/>
        </w:rPr>
        <w:t>Al Dirigente Scolastico</w:t>
      </w:r>
    </w:p>
    <w:p w:rsidR="0053589F" w:rsidRDefault="00532C0A" w:rsidP="00D665E7">
      <w:pPr>
        <w:spacing w:before="1"/>
        <w:ind w:left="132"/>
        <w:jc w:val="right"/>
        <w:rPr>
          <w:b/>
          <w:sz w:val="24"/>
        </w:rPr>
      </w:pPr>
      <w:r>
        <w:rPr>
          <w:b/>
          <w:sz w:val="24"/>
        </w:rPr>
        <w:t>Dell’IC “COZZOLINO-D’AVINO” SAN GENNARO VESUVIANO (NA)</w:t>
      </w:r>
    </w:p>
    <w:p w:rsidR="00532C0A" w:rsidRDefault="00532C0A" w:rsidP="00D665E7">
      <w:pPr>
        <w:spacing w:before="1"/>
        <w:ind w:left="132"/>
        <w:jc w:val="right"/>
        <w:rPr>
          <w:b/>
          <w:sz w:val="24"/>
        </w:rPr>
      </w:pPr>
    </w:p>
    <w:p w:rsidR="005A501C" w:rsidRDefault="005A501C" w:rsidP="005A501C">
      <w:pPr>
        <w:pStyle w:val="Corpotesto"/>
        <w:spacing w:before="8"/>
        <w:rPr>
          <w:b/>
          <w:sz w:val="19"/>
        </w:rPr>
      </w:pPr>
    </w:p>
    <w:p w:rsidR="005A501C" w:rsidRDefault="00C62A41" w:rsidP="005A501C">
      <w:pPr>
        <w:spacing w:before="52" w:line="242" w:lineRule="auto"/>
        <w:ind w:left="132" w:right="126"/>
        <w:jc w:val="both"/>
        <w:rPr>
          <w:sz w:val="24"/>
        </w:rPr>
      </w:pPr>
      <w:r>
        <w:rPr>
          <w:color w:val="000009"/>
          <w:sz w:val="24"/>
        </w:rPr>
        <w:t>Vista la nota prot.1238/A1b del giorno 10</w:t>
      </w:r>
      <w:r w:rsidR="005A501C">
        <w:rPr>
          <w:color w:val="000009"/>
          <w:sz w:val="24"/>
        </w:rPr>
        <w:t xml:space="preserve"> marzo 2020 in cui si rende nota la disponibilità dell’istituzione scolastica a valutare richieste di prestazione lavorativa rese in modalità di lavoro agile da parte dei dipendenti in servizio ai sensi dell’art. 2 c. 1 lett. r) del DPCM dell’8 marzo 2020 secondo i quali “</w:t>
      </w:r>
      <w:r w:rsidR="005A501C">
        <w:rPr>
          <w:i/>
          <w:sz w:val="24"/>
        </w:rPr>
        <w:t xml:space="preserve">la modalità di lavoro agile disciplinata dagli articoli da 18 a 23 della legge 22 maggio 2017, n. 81, può essere applicata, 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w:t>
      </w:r>
      <w:r w:rsidR="005A501C">
        <w:rPr>
          <w:rFonts w:ascii="Trebuchet MS" w:hAnsi="Trebuchet MS"/>
          <w:i/>
          <w:sz w:val="24"/>
        </w:rPr>
        <w:t>gli</w:t>
      </w:r>
      <w:r w:rsidR="005A501C">
        <w:rPr>
          <w:rFonts w:ascii="Trebuchet MS" w:hAnsi="Trebuchet MS"/>
          <w:i/>
          <w:spacing w:val="-37"/>
          <w:sz w:val="24"/>
        </w:rPr>
        <w:t xml:space="preserve"> </w:t>
      </w:r>
      <w:r w:rsidR="005A501C">
        <w:rPr>
          <w:rFonts w:ascii="Trebuchet MS" w:hAnsi="Trebuchet MS"/>
          <w:i/>
          <w:sz w:val="24"/>
        </w:rPr>
        <w:t>obblighi</w:t>
      </w:r>
      <w:r w:rsidR="005A501C">
        <w:rPr>
          <w:rFonts w:ascii="Trebuchet MS" w:hAnsi="Trebuchet MS"/>
          <w:i/>
          <w:spacing w:val="-37"/>
          <w:sz w:val="24"/>
        </w:rPr>
        <w:t xml:space="preserve"> </w:t>
      </w:r>
      <w:r w:rsidR="005A501C">
        <w:rPr>
          <w:rFonts w:ascii="Trebuchet MS" w:hAnsi="Trebuchet MS"/>
          <w:i/>
          <w:sz w:val="24"/>
        </w:rPr>
        <w:t>di</w:t>
      </w:r>
      <w:r w:rsidR="005A501C">
        <w:rPr>
          <w:rFonts w:ascii="Trebuchet MS" w:hAnsi="Trebuchet MS"/>
          <w:i/>
          <w:spacing w:val="-36"/>
          <w:sz w:val="24"/>
        </w:rPr>
        <w:t xml:space="preserve"> </w:t>
      </w:r>
      <w:r w:rsidR="005A501C">
        <w:rPr>
          <w:rFonts w:ascii="Trebuchet MS" w:hAnsi="Trebuchet MS"/>
          <w:i/>
          <w:sz w:val="24"/>
        </w:rPr>
        <w:t>informativa</w:t>
      </w:r>
      <w:r w:rsidR="005A501C">
        <w:rPr>
          <w:rFonts w:ascii="Trebuchet MS" w:hAnsi="Trebuchet MS"/>
          <w:i/>
          <w:spacing w:val="-38"/>
          <w:sz w:val="24"/>
        </w:rPr>
        <w:t xml:space="preserve"> </w:t>
      </w:r>
      <w:r w:rsidR="005A501C">
        <w:rPr>
          <w:rFonts w:ascii="Trebuchet MS" w:hAnsi="Trebuchet MS"/>
          <w:i/>
          <w:sz w:val="24"/>
        </w:rPr>
        <w:t>di</w:t>
      </w:r>
      <w:r w:rsidR="005A501C">
        <w:rPr>
          <w:rFonts w:ascii="Trebuchet MS" w:hAnsi="Trebuchet MS"/>
          <w:i/>
          <w:spacing w:val="-36"/>
          <w:sz w:val="24"/>
        </w:rPr>
        <w:t xml:space="preserve"> </w:t>
      </w:r>
      <w:r w:rsidR="005A501C">
        <w:rPr>
          <w:rFonts w:ascii="Trebuchet MS" w:hAnsi="Trebuchet MS"/>
          <w:i/>
          <w:sz w:val="24"/>
        </w:rPr>
        <w:t>cui</w:t>
      </w:r>
      <w:r w:rsidR="005A501C">
        <w:rPr>
          <w:rFonts w:ascii="Trebuchet MS" w:hAnsi="Trebuchet MS"/>
          <w:i/>
          <w:spacing w:val="-37"/>
          <w:sz w:val="24"/>
        </w:rPr>
        <w:t xml:space="preserve"> </w:t>
      </w:r>
      <w:r w:rsidR="005A501C">
        <w:rPr>
          <w:rFonts w:ascii="Trebuchet MS" w:hAnsi="Trebuchet MS"/>
          <w:i/>
          <w:sz w:val="24"/>
        </w:rPr>
        <w:t>all’art.</w:t>
      </w:r>
      <w:r w:rsidR="005A501C">
        <w:rPr>
          <w:rFonts w:ascii="Trebuchet MS" w:hAnsi="Trebuchet MS"/>
          <w:i/>
          <w:spacing w:val="-36"/>
          <w:sz w:val="24"/>
        </w:rPr>
        <w:t xml:space="preserve"> </w:t>
      </w:r>
      <w:r w:rsidR="005A501C">
        <w:rPr>
          <w:rFonts w:ascii="Trebuchet MS" w:hAnsi="Trebuchet MS"/>
          <w:i/>
          <w:sz w:val="24"/>
        </w:rPr>
        <w:t>22</w:t>
      </w:r>
      <w:r w:rsidR="005A501C">
        <w:rPr>
          <w:rFonts w:ascii="Trebuchet MS" w:hAnsi="Trebuchet MS"/>
          <w:i/>
          <w:spacing w:val="-37"/>
          <w:sz w:val="24"/>
        </w:rPr>
        <w:t xml:space="preserve"> </w:t>
      </w:r>
      <w:r w:rsidR="005A501C">
        <w:rPr>
          <w:rFonts w:ascii="Trebuchet MS" w:hAnsi="Trebuchet MS"/>
          <w:i/>
          <w:sz w:val="24"/>
        </w:rPr>
        <w:t>della</w:t>
      </w:r>
      <w:r w:rsidR="005A501C">
        <w:rPr>
          <w:rFonts w:ascii="Trebuchet MS" w:hAnsi="Trebuchet MS"/>
          <w:i/>
          <w:spacing w:val="-37"/>
          <w:sz w:val="24"/>
        </w:rPr>
        <w:t xml:space="preserve"> </w:t>
      </w:r>
      <w:r w:rsidR="005A501C">
        <w:rPr>
          <w:rFonts w:ascii="Trebuchet MS" w:hAnsi="Trebuchet MS"/>
          <w:i/>
          <w:sz w:val="24"/>
        </w:rPr>
        <w:t>legge</w:t>
      </w:r>
      <w:r w:rsidR="005A501C">
        <w:rPr>
          <w:rFonts w:ascii="Trebuchet MS" w:hAnsi="Trebuchet MS"/>
          <w:i/>
          <w:spacing w:val="-36"/>
          <w:sz w:val="24"/>
        </w:rPr>
        <w:t xml:space="preserve"> </w:t>
      </w:r>
      <w:r w:rsidR="005A501C">
        <w:rPr>
          <w:rFonts w:ascii="Trebuchet MS" w:hAnsi="Trebuchet MS"/>
          <w:i/>
          <w:sz w:val="24"/>
        </w:rPr>
        <w:t>22</w:t>
      </w:r>
      <w:r w:rsidR="005A501C">
        <w:rPr>
          <w:rFonts w:ascii="Trebuchet MS" w:hAnsi="Trebuchet MS"/>
          <w:i/>
          <w:spacing w:val="-37"/>
          <w:sz w:val="24"/>
        </w:rPr>
        <w:t xml:space="preserve"> </w:t>
      </w:r>
      <w:r w:rsidR="005A501C">
        <w:rPr>
          <w:rFonts w:ascii="Trebuchet MS" w:hAnsi="Trebuchet MS"/>
          <w:i/>
          <w:sz w:val="24"/>
        </w:rPr>
        <w:t>maggio</w:t>
      </w:r>
      <w:r w:rsidR="005A501C">
        <w:rPr>
          <w:rFonts w:ascii="Trebuchet MS" w:hAnsi="Trebuchet MS"/>
          <w:i/>
          <w:spacing w:val="-37"/>
          <w:sz w:val="24"/>
        </w:rPr>
        <w:t xml:space="preserve"> </w:t>
      </w:r>
      <w:r w:rsidR="005A501C">
        <w:rPr>
          <w:rFonts w:ascii="Trebuchet MS" w:hAnsi="Trebuchet MS"/>
          <w:i/>
          <w:sz w:val="24"/>
        </w:rPr>
        <w:t>2017,</w:t>
      </w:r>
      <w:r w:rsidR="005A501C">
        <w:rPr>
          <w:rFonts w:ascii="Trebuchet MS" w:hAnsi="Trebuchet MS"/>
          <w:i/>
          <w:spacing w:val="-38"/>
          <w:sz w:val="24"/>
        </w:rPr>
        <w:t xml:space="preserve"> </w:t>
      </w:r>
      <w:r w:rsidR="005A501C">
        <w:rPr>
          <w:rFonts w:ascii="Trebuchet MS" w:hAnsi="Trebuchet MS"/>
          <w:i/>
          <w:sz w:val="24"/>
        </w:rPr>
        <w:t>n.</w:t>
      </w:r>
      <w:r w:rsidR="005A501C">
        <w:rPr>
          <w:rFonts w:ascii="Trebuchet MS" w:hAnsi="Trebuchet MS"/>
          <w:i/>
          <w:spacing w:val="-37"/>
          <w:sz w:val="24"/>
        </w:rPr>
        <w:t xml:space="preserve"> </w:t>
      </w:r>
      <w:r w:rsidR="005A501C">
        <w:rPr>
          <w:rFonts w:ascii="Trebuchet MS" w:hAnsi="Trebuchet MS"/>
          <w:i/>
          <w:sz w:val="24"/>
        </w:rPr>
        <w:t>81</w:t>
      </w:r>
      <w:r w:rsidR="005A501C">
        <w:rPr>
          <w:i/>
          <w:sz w:val="24"/>
        </w:rPr>
        <w:t>,</w:t>
      </w:r>
      <w:r w:rsidR="005A501C">
        <w:rPr>
          <w:i/>
          <w:spacing w:val="-18"/>
          <w:sz w:val="24"/>
        </w:rPr>
        <w:t xml:space="preserve"> </w:t>
      </w:r>
      <w:r w:rsidR="005A501C">
        <w:rPr>
          <w:i/>
          <w:sz w:val="24"/>
        </w:rPr>
        <w:t>sono</w:t>
      </w:r>
      <w:r w:rsidR="005A501C">
        <w:rPr>
          <w:i/>
          <w:spacing w:val="-19"/>
          <w:sz w:val="24"/>
        </w:rPr>
        <w:t xml:space="preserve"> </w:t>
      </w:r>
      <w:r w:rsidR="005A501C">
        <w:rPr>
          <w:i/>
          <w:sz w:val="24"/>
        </w:rPr>
        <w:t>assolti</w:t>
      </w:r>
      <w:r w:rsidR="005A501C">
        <w:rPr>
          <w:i/>
          <w:spacing w:val="-20"/>
          <w:sz w:val="24"/>
        </w:rPr>
        <w:t xml:space="preserve"> </w:t>
      </w:r>
      <w:r w:rsidR="005A501C">
        <w:rPr>
          <w:i/>
          <w:sz w:val="24"/>
        </w:rPr>
        <w:t>in</w:t>
      </w:r>
      <w:r w:rsidR="005A501C">
        <w:rPr>
          <w:i/>
          <w:spacing w:val="-19"/>
          <w:sz w:val="24"/>
        </w:rPr>
        <w:t xml:space="preserve"> </w:t>
      </w:r>
      <w:r w:rsidR="005A501C">
        <w:rPr>
          <w:i/>
          <w:sz w:val="24"/>
        </w:rPr>
        <w:t xml:space="preserve">via </w:t>
      </w:r>
      <w:r w:rsidR="005A501C">
        <w:rPr>
          <w:rFonts w:ascii="Trebuchet MS" w:hAnsi="Trebuchet MS"/>
          <w:i/>
          <w:w w:val="95"/>
          <w:sz w:val="24"/>
        </w:rPr>
        <w:t>telematica</w:t>
      </w:r>
      <w:r w:rsidR="005A501C">
        <w:rPr>
          <w:rFonts w:ascii="Trebuchet MS" w:hAnsi="Trebuchet MS"/>
          <w:i/>
          <w:spacing w:val="-37"/>
          <w:w w:val="95"/>
          <w:sz w:val="24"/>
        </w:rPr>
        <w:t xml:space="preserve"> </w:t>
      </w:r>
      <w:r w:rsidR="005A501C">
        <w:rPr>
          <w:rFonts w:ascii="Trebuchet MS" w:hAnsi="Trebuchet MS"/>
          <w:i/>
          <w:w w:val="95"/>
          <w:sz w:val="24"/>
        </w:rPr>
        <w:t>anche</w:t>
      </w:r>
      <w:r w:rsidR="005A501C">
        <w:rPr>
          <w:rFonts w:ascii="Trebuchet MS" w:hAnsi="Trebuchet MS"/>
          <w:i/>
          <w:spacing w:val="-36"/>
          <w:w w:val="95"/>
          <w:sz w:val="24"/>
        </w:rPr>
        <w:t xml:space="preserve"> </w:t>
      </w:r>
      <w:r w:rsidR="005A501C">
        <w:rPr>
          <w:rFonts w:ascii="Trebuchet MS" w:hAnsi="Trebuchet MS"/>
          <w:i/>
          <w:w w:val="95"/>
          <w:sz w:val="24"/>
        </w:rPr>
        <w:t>ricorrendo</w:t>
      </w:r>
      <w:r w:rsidR="005A501C">
        <w:rPr>
          <w:rFonts w:ascii="Trebuchet MS" w:hAnsi="Trebuchet MS"/>
          <w:i/>
          <w:spacing w:val="-36"/>
          <w:w w:val="95"/>
          <w:sz w:val="24"/>
        </w:rPr>
        <w:t xml:space="preserve"> </w:t>
      </w:r>
      <w:r w:rsidR="005A501C">
        <w:rPr>
          <w:rFonts w:ascii="Trebuchet MS" w:hAnsi="Trebuchet MS"/>
          <w:i/>
          <w:w w:val="95"/>
          <w:sz w:val="24"/>
        </w:rPr>
        <w:t>alla</w:t>
      </w:r>
      <w:r w:rsidR="005A501C">
        <w:rPr>
          <w:rFonts w:ascii="Trebuchet MS" w:hAnsi="Trebuchet MS"/>
          <w:i/>
          <w:spacing w:val="-35"/>
          <w:w w:val="95"/>
          <w:sz w:val="24"/>
        </w:rPr>
        <w:t xml:space="preserve"> </w:t>
      </w:r>
      <w:r w:rsidR="005A501C">
        <w:rPr>
          <w:rFonts w:ascii="Trebuchet MS" w:hAnsi="Trebuchet MS"/>
          <w:i/>
          <w:w w:val="95"/>
          <w:sz w:val="24"/>
        </w:rPr>
        <w:t>documentazione</w:t>
      </w:r>
      <w:r w:rsidR="005A501C">
        <w:rPr>
          <w:rFonts w:ascii="Trebuchet MS" w:hAnsi="Trebuchet MS"/>
          <w:i/>
          <w:spacing w:val="-36"/>
          <w:w w:val="95"/>
          <w:sz w:val="24"/>
        </w:rPr>
        <w:t xml:space="preserve"> </w:t>
      </w:r>
      <w:r w:rsidR="005A501C">
        <w:rPr>
          <w:rFonts w:ascii="Trebuchet MS" w:hAnsi="Trebuchet MS"/>
          <w:i/>
          <w:w w:val="95"/>
          <w:sz w:val="24"/>
        </w:rPr>
        <w:t>resa</w:t>
      </w:r>
      <w:r w:rsidR="005A501C">
        <w:rPr>
          <w:rFonts w:ascii="Trebuchet MS" w:hAnsi="Trebuchet MS"/>
          <w:i/>
          <w:spacing w:val="-37"/>
          <w:w w:val="95"/>
          <w:sz w:val="24"/>
        </w:rPr>
        <w:t xml:space="preserve"> </w:t>
      </w:r>
      <w:r w:rsidR="005A501C">
        <w:rPr>
          <w:rFonts w:ascii="Trebuchet MS" w:hAnsi="Trebuchet MS"/>
          <w:i/>
          <w:w w:val="95"/>
          <w:sz w:val="24"/>
        </w:rPr>
        <w:t>disponibile</w:t>
      </w:r>
      <w:r w:rsidR="005A501C">
        <w:rPr>
          <w:rFonts w:ascii="Trebuchet MS" w:hAnsi="Trebuchet MS"/>
          <w:i/>
          <w:spacing w:val="-36"/>
          <w:w w:val="95"/>
          <w:sz w:val="24"/>
        </w:rPr>
        <w:t xml:space="preserve"> </w:t>
      </w:r>
      <w:r w:rsidR="005A501C">
        <w:rPr>
          <w:rFonts w:ascii="Trebuchet MS" w:hAnsi="Trebuchet MS"/>
          <w:i/>
          <w:w w:val="95"/>
          <w:sz w:val="24"/>
        </w:rPr>
        <w:t>sul</w:t>
      </w:r>
      <w:r w:rsidR="005A501C">
        <w:rPr>
          <w:rFonts w:ascii="Trebuchet MS" w:hAnsi="Trebuchet MS"/>
          <w:i/>
          <w:spacing w:val="-36"/>
          <w:w w:val="95"/>
          <w:sz w:val="24"/>
        </w:rPr>
        <w:t xml:space="preserve"> </w:t>
      </w:r>
      <w:r w:rsidR="005A501C">
        <w:rPr>
          <w:rFonts w:ascii="Trebuchet MS" w:hAnsi="Trebuchet MS"/>
          <w:i/>
          <w:w w:val="95"/>
          <w:sz w:val="24"/>
        </w:rPr>
        <w:t>sito</w:t>
      </w:r>
      <w:r w:rsidR="005A501C">
        <w:rPr>
          <w:rFonts w:ascii="Trebuchet MS" w:hAnsi="Trebuchet MS"/>
          <w:i/>
          <w:spacing w:val="-37"/>
          <w:w w:val="95"/>
          <w:sz w:val="24"/>
        </w:rPr>
        <w:t xml:space="preserve"> </w:t>
      </w:r>
      <w:r w:rsidR="005A501C">
        <w:rPr>
          <w:rFonts w:ascii="Trebuchet MS" w:hAnsi="Trebuchet MS"/>
          <w:i/>
          <w:w w:val="95"/>
          <w:sz w:val="24"/>
        </w:rPr>
        <w:t>dell’Istituto</w:t>
      </w:r>
      <w:r w:rsidR="005A501C">
        <w:rPr>
          <w:rFonts w:ascii="Trebuchet MS" w:hAnsi="Trebuchet MS"/>
          <w:i/>
          <w:spacing w:val="-37"/>
          <w:w w:val="95"/>
          <w:sz w:val="24"/>
        </w:rPr>
        <w:t xml:space="preserve"> </w:t>
      </w:r>
      <w:r w:rsidR="005A501C">
        <w:rPr>
          <w:rFonts w:ascii="Trebuchet MS" w:hAnsi="Trebuchet MS"/>
          <w:i/>
          <w:w w:val="95"/>
          <w:sz w:val="24"/>
        </w:rPr>
        <w:t xml:space="preserve">nazionale </w:t>
      </w:r>
      <w:r w:rsidR="005A501C">
        <w:rPr>
          <w:i/>
          <w:sz w:val="24"/>
        </w:rPr>
        <w:t>assicurazione infortuni sul lavoro</w:t>
      </w:r>
      <w:r w:rsidR="005A501C">
        <w:rPr>
          <w:color w:val="000009"/>
          <w:sz w:val="24"/>
        </w:rPr>
        <w:t>”;</w:t>
      </w:r>
    </w:p>
    <w:p w:rsidR="005A501C" w:rsidRDefault="005A501C" w:rsidP="005A501C">
      <w:pPr>
        <w:pStyle w:val="Corpotesto"/>
        <w:spacing w:before="10"/>
        <w:rPr>
          <w:sz w:val="22"/>
        </w:rPr>
      </w:pPr>
    </w:p>
    <w:p w:rsidR="005A501C" w:rsidRDefault="005A501C" w:rsidP="005A501C">
      <w:pPr>
        <w:pStyle w:val="Corpotesto"/>
        <w:spacing w:before="1"/>
        <w:ind w:left="132"/>
        <w:jc w:val="both"/>
      </w:pPr>
      <w:r>
        <w:t>Il sottoscritto (nome cognome dipendente)</w:t>
      </w:r>
    </w:p>
    <w:p w:rsidR="005A501C" w:rsidRDefault="00BB3A28" w:rsidP="005A501C">
      <w:pPr>
        <w:pStyle w:val="Corpotesto"/>
        <w:spacing w:before="8"/>
        <w:rPr>
          <w:sz w:val="17"/>
        </w:rPr>
      </w:pPr>
      <w:r>
        <w:rPr>
          <w:noProof/>
          <w:lang w:eastAsia="it-IT"/>
        </w:rPr>
        <mc:AlternateContent>
          <mc:Choice Requires="wps">
            <w:drawing>
              <wp:anchor distT="0" distB="0" distL="0" distR="0" simplePos="0" relativeHeight="251659264" behindDoc="1" locked="0" layoutInCell="1" allowOverlap="1">
                <wp:simplePos x="0" y="0"/>
                <wp:positionH relativeFrom="page">
                  <wp:posOffset>719455</wp:posOffset>
                </wp:positionH>
                <wp:positionV relativeFrom="paragraph">
                  <wp:posOffset>167005</wp:posOffset>
                </wp:positionV>
                <wp:extent cx="4859020" cy="1270"/>
                <wp:effectExtent l="0" t="0" r="0" b="0"/>
                <wp:wrapTopAndBottom/>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9020" cy="1270"/>
                        </a:xfrm>
                        <a:custGeom>
                          <a:avLst/>
                          <a:gdLst>
                            <a:gd name="T0" fmla="+- 0 1133 1133"/>
                            <a:gd name="T1" fmla="*/ T0 w 7652"/>
                            <a:gd name="T2" fmla="+- 0 7824 1133"/>
                            <a:gd name="T3" fmla="*/ T2 w 7652"/>
                            <a:gd name="T4" fmla="+- 0 7830 1133"/>
                            <a:gd name="T5" fmla="*/ T4 w 7652"/>
                            <a:gd name="T6" fmla="+- 0 8784 1133"/>
                            <a:gd name="T7" fmla="*/ T6 w 7652"/>
                          </a:gdLst>
                          <a:ahLst/>
                          <a:cxnLst>
                            <a:cxn ang="0">
                              <a:pos x="T1" y="0"/>
                            </a:cxn>
                            <a:cxn ang="0">
                              <a:pos x="T3" y="0"/>
                            </a:cxn>
                            <a:cxn ang="0">
                              <a:pos x="T5" y="0"/>
                            </a:cxn>
                            <a:cxn ang="0">
                              <a:pos x="T7" y="0"/>
                            </a:cxn>
                          </a:cxnLst>
                          <a:rect l="0" t="0" r="r" b="b"/>
                          <a:pathLst>
                            <a:path w="7652">
                              <a:moveTo>
                                <a:pt x="0" y="0"/>
                              </a:moveTo>
                              <a:lnTo>
                                <a:pt x="6691" y="0"/>
                              </a:lnTo>
                              <a:moveTo>
                                <a:pt x="6697" y="0"/>
                              </a:moveTo>
                              <a:lnTo>
                                <a:pt x="7651"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A23AD47" id="AutoShape 5" o:spid="_x0000_s1026" style="position:absolute;margin-left:56.65pt;margin-top:13.15pt;width:382.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" path="m,l6691,t6,l7651,e" filled="f" strokeweight=".27489mm">
                <v:path arrowok="t" o:connecttype="custom" o:connectlocs="0,0;4248785,0;4252595,0;4858385,0" o:connectangles="0,0,0,0"/>
                <w10:wrap type="topAndBottom" anchorx="page"/>
              </v:shape>
            </w:pict>
          </mc:Fallback>
        </mc:AlternateContent>
      </w:r>
    </w:p>
    <w:p w:rsidR="005A501C" w:rsidRDefault="005A501C" w:rsidP="005A501C">
      <w:pPr>
        <w:pStyle w:val="Corpotesto"/>
        <w:spacing w:line="285" w:lineRule="exact"/>
        <w:ind w:left="132"/>
      </w:pPr>
      <w:r>
        <w:t>in servizio presso</w:t>
      </w:r>
    </w:p>
    <w:p w:rsidR="005A501C" w:rsidRDefault="00BB3A28" w:rsidP="005A501C">
      <w:pPr>
        <w:pStyle w:val="Corpotesto"/>
        <w:spacing w:before="8"/>
        <w:rPr>
          <w:sz w:val="17"/>
        </w:rPr>
      </w:pPr>
      <w:r>
        <w:rPr>
          <w:noProof/>
          <w:lang w:eastAsia="it-IT"/>
        </w:rPr>
        <mc:AlternateContent>
          <mc:Choice Requires="wps">
            <w:drawing>
              <wp:anchor distT="0" distB="0" distL="0" distR="0" simplePos="0" relativeHeight="251660288" behindDoc="1" locked="0" layoutInCell="1" allowOverlap="1">
                <wp:simplePos x="0" y="0"/>
                <wp:positionH relativeFrom="page">
                  <wp:posOffset>719455</wp:posOffset>
                </wp:positionH>
                <wp:positionV relativeFrom="paragraph">
                  <wp:posOffset>167005</wp:posOffset>
                </wp:positionV>
                <wp:extent cx="6068695" cy="1270"/>
                <wp:effectExtent l="0" t="0" r="0" b="0"/>
                <wp:wrapTopAndBottom/>
                <wp:docPr id="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8695" cy="1270"/>
                        </a:xfrm>
                        <a:custGeom>
                          <a:avLst/>
                          <a:gdLst>
                            <a:gd name="T0" fmla="+- 0 1133 1133"/>
                            <a:gd name="T1" fmla="*/ T0 w 9557"/>
                            <a:gd name="T2" fmla="+- 0 10689 1133"/>
                            <a:gd name="T3" fmla="*/ T2 w 9557"/>
                          </a:gdLst>
                          <a:ahLst/>
                          <a:cxnLst>
                            <a:cxn ang="0">
                              <a:pos x="T1" y="0"/>
                            </a:cxn>
                            <a:cxn ang="0">
                              <a:pos x="T3" y="0"/>
                            </a:cxn>
                          </a:cxnLst>
                          <a:rect l="0" t="0" r="r" b="b"/>
                          <a:pathLst>
                            <a:path w="9557">
                              <a:moveTo>
                                <a:pt x="0" y="0"/>
                              </a:moveTo>
                              <a:lnTo>
                                <a:pt x="9556"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58473D2A" id="Freeform 6" o:spid="_x0000_s1026" style="position:absolute;margin-left:56.65pt;margin-top:13.15pt;width:477.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" path="m,l9556,e" filled="f" strokeweight=".27489mm">
                <v:path arrowok="t" o:connecttype="custom" o:connectlocs="0,0;6068060,0" o:connectangles="0,0"/>
                <w10:wrap type="topAndBottom" anchorx="page"/>
              </v:shape>
            </w:pict>
          </mc:Fallback>
        </mc:AlternateContent>
      </w:r>
    </w:p>
    <w:p w:rsidR="005A501C" w:rsidRDefault="005A501C" w:rsidP="005A501C">
      <w:pPr>
        <w:pStyle w:val="Corpotesto"/>
        <w:spacing w:before="1"/>
        <w:rPr>
          <w:sz w:val="19"/>
        </w:rPr>
      </w:pPr>
    </w:p>
    <w:p w:rsidR="005A501C" w:rsidRDefault="005A501C" w:rsidP="005A501C">
      <w:pPr>
        <w:pStyle w:val="Corpotesto"/>
        <w:tabs>
          <w:tab w:val="left" w:pos="9333"/>
        </w:tabs>
        <w:spacing w:before="52"/>
        <w:ind w:left="132"/>
      </w:pPr>
      <w:r>
        <w:t>con la qualifica</w:t>
      </w:r>
      <w:r>
        <w:rPr>
          <w:spacing w:val="-7"/>
        </w:rPr>
        <w:t xml:space="preserve"> </w:t>
      </w:r>
      <w:r>
        <w:t xml:space="preserve">di </w:t>
      </w:r>
      <w:r>
        <w:rPr>
          <w:u w:val="single"/>
        </w:rPr>
        <w:t xml:space="preserve"> </w:t>
      </w:r>
      <w:r>
        <w:rPr>
          <w:u w:val="single"/>
        </w:rPr>
        <w:tab/>
      </w:r>
    </w:p>
    <w:p w:rsidR="005A501C" w:rsidRDefault="005A501C" w:rsidP="005A501C">
      <w:pPr>
        <w:pStyle w:val="Corpotesto"/>
        <w:spacing w:before="9"/>
        <w:rPr>
          <w:sz w:val="19"/>
        </w:rPr>
      </w:pPr>
    </w:p>
    <w:p w:rsidR="005A501C" w:rsidRDefault="005A501C" w:rsidP="005A501C">
      <w:pPr>
        <w:pStyle w:val="Titolo1"/>
        <w:spacing w:before="52"/>
        <w:ind w:left="4231" w:right="4232"/>
        <w:jc w:val="center"/>
      </w:pPr>
      <w:r>
        <w:t>CHIEDE</w:t>
      </w:r>
    </w:p>
    <w:p w:rsidR="005A501C" w:rsidRDefault="005A501C" w:rsidP="005A501C">
      <w:pPr>
        <w:pStyle w:val="Corpotesto"/>
        <w:spacing w:before="11"/>
        <w:rPr>
          <w:b/>
          <w:sz w:val="23"/>
        </w:rPr>
      </w:pPr>
    </w:p>
    <w:p w:rsidR="005A501C" w:rsidRDefault="005A501C" w:rsidP="005A501C">
      <w:pPr>
        <w:pStyle w:val="Corpotesto"/>
        <w:ind w:left="132"/>
      </w:pPr>
      <w:r>
        <w:t>di poter effettuare la propria prestazione lavorativa da casa con mod</w:t>
      </w:r>
      <w:r w:rsidR="00C26F99">
        <w:t>alità lavoro agile dal giorno ……….. marzo ……….al giorno …………</w:t>
      </w:r>
    </w:p>
    <w:p w:rsidR="00C26F99" w:rsidRDefault="00C26F99" w:rsidP="00C26F99">
      <w:pPr>
        <w:pStyle w:val="Titolo1"/>
        <w:spacing w:before="1"/>
        <w:ind w:left="4232" w:right="3673"/>
        <w:jc w:val="center"/>
      </w:pPr>
    </w:p>
    <w:p w:rsidR="005A501C" w:rsidRDefault="005A501C" w:rsidP="00C26F99">
      <w:pPr>
        <w:pStyle w:val="Titolo1"/>
        <w:spacing w:before="1"/>
        <w:ind w:left="4232" w:right="3673"/>
        <w:jc w:val="center"/>
      </w:pPr>
      <w:r>
        <w:t>PRENDE ATTO</w:t>
      </w:r>
    </w:p>
    <w:p w:rsidR="00C26F99" w:rsidRDefault="00C26F99" w:rsidP="00C26F99">
      <w:pPr>
        <w:pStyle w:val="Titolo1"/>
        <w:spacing w:before="1"/>
        <w:ind w:left="4232" w:right="3673"/>
        <w:jc w:val="center"/>
      </w:pPr>
    </w:p>
    <w:p w:rsidR="005A501C" w:rsidRDefault="005A501C" w:rsidP="005A501C">
      <w:pPr>
        <w:pStyle w:val="Paragrafoelenco"/>
        <w:numPr>
          <w:ilvl w:val="0"/>
          <w:numId w:val="1"/>
        </w:numPr>
        <w:tabs>
          <w:tab w:val="left" w:pos="263"/>
        </w:tabs>
        <w:rPr>
          <w:sz w:val="24"/>
        </w:rPr>
      </w:pPr>
      <w:r>
        <w:rPr>
          <w:sz w:val="24"/>
        </w:rPr>
        <w:t xml:space="preserve">che l’attività svolta </w:t>
      </w:r>
      <w:r>
        <w:rPr>
          <w:i/>
          <w:sz w:val="24"/>
        </w:rPr>
        <w:t xml:space="preserve">in lavoro agile </w:t>
      </w:r>
      <w:r>
        <w:rPr>
          <w:sz w:val="24"/>
        </w:rPr>
        <w:t>non dà diritto a prestazioni di lavoro</w:t>
      </w:r>
      <w:r>
        <w:rPr>
          <w:spacing w:val="-21"/>
          <w:sz w:val="24"/>
        </w:rPr>
        <w:t xml:space="preserve"> </w:t>
      </w:r>
      <w:r>
        <w:rPr>
          <w:sz w:val="24"/>
        </w:rPr>
        <w:t>straordinario;</w:t>
      </w:r>
    </w:p>
    <w:p w:rsidR="005A501C" w:rsidRDefault="005A501C" w:rsidP="005A501C">
      <w:pPr>
        <w:pStyle w:val="Paragrafoelenco"/>
        <w:numPr>
          <w:ilvl w:val="0"/>
          <w:numId w:val="1"/>
        </w:numPr>
        <w:tabs>
          <w:tab w:val="left" w:pos="263"/>
        </w:tabs>
        <w:spacing w:before="2"/>
        <w:rPr>
          <w:sz w:val="24"/>
        </w:rPr>
      </w:pPr>
      <w:r>
        <w:rPr>
          <w:sz w:val="24"/>
        </w:rPr>
        <w:t>che l’attività dovrà avere un’articolazione oraria di 36 ore</w:t>
      </w:r>
      <w:r>
        <w:rPr>
          <w:spacing w:val="-12"/>
          <w:sz w:val="24"/>
        </w:rPr>
        <w:t xml:space="preserve"> </w:t>
      </w:r>
      <w:r>
        <w:rPr>
          <w:sz w:val="24"/>
        </w:rPr>
        <w:t>settimanali.</w:t>
      </w:r>
    </w:p>
    <w:p w:rsidR="005A501C" w:rsidRDefault="005A501C" w:rsidP="005A501C">
      <w:pPr>
        <w:pStyle w:val="Corpotesto"/>
        <w:spacing w:before="11"/>
        <w:rPr>
          <w:sz w:val="23"/>
        </w:rPr>
      </w:pPr>
    </w:p>
    <w:p w:rsidR="005A501C" w:rsidRDefault="005A501C" w:rsidP="005A501C">
      <w:pPr>
        <w:pStyle w:val="Titolo1"/>
        <w:ind w:left="4232" w:right="4232"/>
        <w:jc w:val="center"/>
      </w:pPr>
      <w:r>
        <w:t>DICHIARA</w:t>
      </w:r>
    </w:p>
    <w:p w:rsidR="005A501C" w:rsidRDefault="005A501C" w:rsidP="005A501C">
      <w:pPr>
        <w:pStyle w:val="Corpotesto"/>
        <w:rPr>
          <w:b/>
        </w:rPr>
      </w:pPr>
    </w:p>
    <w:p w:rsidR="005A501C" w:rsidRDefault="005A501C" w:rsidP="005A501C">
      <w:pPr>
        <w:pStyle w:val="Paragrafoelenco"/>
        <w:numPr>
          <w:ilvl w:val="1"/>
          <w:numId w:val="1"/>
        </w:numPr>
        <w:tabs>
          <w:tab w:val="left" w:pos="853"/>
          <w:tab w:val="left" w:pos="854"/>
        </w:tabs>
        <w:ind w:hanging="361"/>
        <w:rPr>
          <w:sz w:val="24"/>
        </w:rPr>
      </w:pPr>
      <w:r>
        <w:rPr>
          <w:sz w:val="24"/>
        </w:rPr>
        <w:t>di</w:t>
      </w:r>
      <w:r>
        <w:rPr>
          <w:spacing w:val="-7"/>
          <w:sz w:val="24"/>
        </w:rPr>
        <w:t xml:space="preserve"> </w:t>
      </w:r>
      <w:r>
        <w:rPr>
          <w:sz w:val="24"/>
        </w:rPr>
        <w:t>essere</w:t>
      </w:r>
      <w:r>
        <w:rPr>
          <w:spacing w:val="-5"/>
          <w:sz w:val="24"/>
        </w:rPr>
        <w:t xml:space="preserve"> </w:t>
      </w:r>
      <w:r>
        <w:rPr>
          <w:sz w:val="24"/>
        </w:rPr>
        <w:t>in</w:t>
      </w:r>
      <w:r>
        <w:rPr>
          <w:spacing w:val="-6"/>
          <w:sz w:val="24"/>
        </w:rPr>
        <w:t xml:space="preserve"> </w:t>
      </w:r>
      <w:r>
        <w:rPr>
          <w:sz w:val="24"/>
        </w:rPr>
        <w:t>possesso</w:t>
      </w:r>
      <w:r>
        <w:rPr>
          <w:spacing w:val="-8"/>
          <w:sz w:val="24"/>
        </w:rPr>
        <w:t xml:space="preserve"> </w:t>
      </w:r>
      <w:r>
        <w:rPr>
          <w:sz w:val="24"/>
        </w:rPr>
        <w:t>degli</w:t>
      </w:r>
      <w:r>
        <w:rPr>
          <w:spacing w:val="-6"/>
          <w:sz w:val="24"/>
        </w:rPr>
        <w:t xml:space="preserve"> </w:t>
      </w:r>
      <w:r>
        <w:rPr>
          <w:sz w:val="24"/>
        </w:rPr>
        <w:t>strumenti</w:t>
      </w:r>
      <w:r>
        <w:rPr>
          <w:spacing w:val="-9"/>
          <w:sz w:val="24"/>
        </w:rPr>
        <w:t xml:space="preserve"> </w:t>
      </w:r>
      <w:r>
        <w:rPr>
          <w:sz w:val="24"/>
        </w:rPr>
        <w:t>tecnologici</w:t>
      </w:r>
      <w:r>
        <w:rPr>
          <w:spacing w:val="-7"/>
          <w:sz w:val="24"/>
        </w:rPr>
        <w:t xml:space="preserve"> </w:t>
      </w:r>
      <w:r>
        <w:rPr>
          <w:sz w:val="24"/>
        </w:rPr>
        <w:t>necessari</w:t>
      </w:r>
      <w:r>
        <w:rPr>
          <w:spacing w:val="-6"/>
          <w:sz w:val="24"/>
        </w:rPr>
        <w:t xml:space="preserve"> </w:t>
      </w:r>
      <w:r>
        <w:rPr>
          <w:sz w:val="24"/>
        </w:rPr>
        <w:t>per</w:t>
      </w:r>
      <w:r>
        <w:rPr>
          <w:spacing w:val="-6"/>
          <w:sz w:val="24"/>
        </w:rPr>
        <w:t xml:space="preserve"> </w:t>
      </w:r>
      <w:r>
        <w:rPr>
          <w:sz w:val="24"/>
        </w:rPr>
        <w:t>svolgere</w:t>
      </w:r>
      <w:r>
        <w:rPr>
          <w:spacing w:val="-7"/>
          <w:sz w:val="24"/>
        </w:rPr>
        <w:t xml:space="preserve"> </w:t>
      </w:r>
      <w:r>
        <w:rPr>
          <w:sz w:val="24"/>
        </w:rPr>
        <w:t>le</w:t>
      </w:r>
      <w:r>
        <w:rPr>
          <w:spacing w:val="-6"/>
          <w:sz w:val="24"/>
        </w:rPr>
        <w:t xml:space="preserve"> </w:t>
      </w:r>
      <w:r>
        <w:rPr>
          <w:sz w:val="24"/>
        </w:rPr>
        <w:t>attività</w:t>
      </w:r>
      <w:r>
        <w:rPr>
          <w:spacing w:val="-6"/>
          <w:sz w:val="24"/>
        </w:rPr>
        <w:t xml:space="preserve"> </w:t>
      </w:r>
      <w:r>
        <w:rPr>
          <w:sz w:val="24"/>
        </w:rPr>
        <w:t>assegnate;</w:t>
      </w:r>
    </w:p>
    <w:p w:rsidR="005A501C" w:rsidRDefault="005A501C" w:rsidP="005A501C">
      <w:pPr>
        <w:pStyle w:val="Paragrafoelenco"/>
        <w:numPr>
          <w:ilvl w:val="1"/>
          <w:numId w:val="1"/>
        </w:numPr>
        <w:tabs>
          <w:tab w:val="left" w:pos="853"/>
          <w:tab w:val="left" w:pos="854"/>
        </w:tabs>
        <w:ind w:hanging="361"/>
        <w:rPr>
          <w:sz w:val="24"/>
        </w:rPr>
      </w:pPr>
      <w:r>
        <w:rPr>
          <w:sz w:val="24"/>
        </w:rPr>
        <w:t>di essere in una delle situazioni indicate dalla Nota MI 279 dell’8 marzo</w:t>
      </w:r>
      <w:r>
        <w:rPr>
          <w:spacing w:val="-15"/>
          <w:sz w:val="24"/>
        </w:rPr>
        <w:t xml:space="preserve"> </w:t>
      </w:r>
      <w:r>
        <w:rPr>
          <w:sz w:val="24"/>
        </w:rPr>
        <w:t>2020</w:t>
      </w:r>
    </w:p>
    <w:p w:rsidR="005A501C" w:rsidRDefault="005A501C" w:rsidP="005A501C">
      <w:pPr>
        <w:pStyle w:val="Paragrafoelenco"/>
        <w:numPr>
          <w:ilvl w:val="1"/>
          <w:numId w:val="1"/>
        </w:numPr>
        <w:tabs>
          <w:tab w:val="left" w:pos="853"/>
          <w:tab w:val="left" w:pos="854"/>
        </w:tabs>
        <w:ind w:right="131"/>
        <w:rPr>
          <w:i/>
          <w:sz w:val="24"/>
        </w:rPr>
      </w:pPr>
      <w:r>
        <w:rPr>
          <w:sz w:val="24"/>
        </w:rPr>
        <w:t>di</w:t>
      </w:r>
      <w:r>
        <w:rPr>
          <w:spacing w:val="-15"/>
          <w:sz w:val="24"/>
        </w:rPr>
        <w:t xml:space="preserve"> </w:t>
      </w:r>
      <w:r>
        <w:rPr>
          <w:sz w:val="24"/>
        </w:rPr>
        <w:t>essere</w:t>
      </w:r>
      <w:r>
        <w:rPr>
          <w:spacing w:val="-16"/>
          <w:sz w:val="24"/>
        </w:rPr>
        <w:t xml:space="preserve"> </w:t>
      </w:r>
      <w:r>
        <w:rPr>
          <w:sz w:val="24"/>
        </w:rPr>
        <w:t>reperibile</w:t>
      </w:r>
      <w:r>
        <w:rPr>
          <w:spacing w:val="-14"/>
          <w:sz w:val="24"/>
        </w:rPr>
        <w:t xml:space="preserve"> </w:t>
      </w:r>
      <w:r>
        <w:rPr>
          <w:sz w:val="24"/>
        </w:rPr>
        <w:t>al</w:t>
      </w:r>
      <w:r>
        <w:rPr>
          <w:spacing w:val="-14"/>
          <w:sz w:val="24"/>
        </w:rPr>
        <w:t xml:space="preserve"> </w:t>
      </w:r>
      <w:r>
        <w:rPr>
          <w:sz w:val="24"/>
        </w:rPr>
        <w:t>seguente</w:t>
      </w:r>
      <w:r>
        <w:rPr>
          <w:spacing w:val="-14"/>
          <w:sz w:val="24"/>
        </w:rPr>
        <w:t xml:space="preserve"> </w:t>
      </w:r>
      <w:r>
        <w:rPr>
          <w:sz w:val="24"/>
        </w:rPr>
        <w:t>recapito</w:t>
      </w:r>
      <w:r>
        <w:rPr>
          <w:spacing w:val="-14"/>
          <w:sz w:val="24"/>
        </w:rPr>
        <w:t xml:space="preserve"> </w:t>
      </w:r>
      <w:r>
        <w:rPr>
          <w:sz w:val="24"/>
        </w:rPr>
        <w:t>telefonico</w:t>
      </w:r>
      <w:r>
        <w:rPr>
          <w:spacing w:val="-16"/>
          <w:sz w:val="24"/>
        </w:rPr>
        <w:t xml:space="preserve"> </w:t>
      </w:r>
      <w:r w:rsidR="00C803C1">
        <w:rPr>
          <w:sz w:val="24"/>
        </w:rPr>
        <w:t>………..</w:t>
      </w:r>
      <w:r>
        <w:rPr>
          <w:sz w:val="24"/>
        </w:rPr>
        <w:t>,</w:t>
      </w:r>
      <w:r>
        <w:rPr>
          <w:spacing w:val="-14"/>
          <w:sz w:val="24"/>
        </w:rPr>
        <w:t xml:space="preserve"> </w:t>
      </w:r>
      <w:r>
        <w:rPr>
          <w:sz w:val="24"/>
        </w:rPr>
        <w:t>secondo</w:t>
      </w:r>
      <w:r>
        <w:rPr>
          <w:spacing w:val="-16"/>
          <w:sz w:val="24"/>
        </w:rPr>
        <w:t xml:space="preserve"> </w:t>
      </w:r>
      <w:r>
        <w:rPr>
          <w:sz w:val="24"/>
        </w:rPr>
        <w:t>l’orario</w:t>
      </w:r>
      <w:r>
        <w:rPr>
          <w:spacing w:val="-14"/>
          <w:sz w:val="24"/>
        </w:rPr>
        <w:t xml:space="preserve"> </w:t>
      </w:r>
      <w:r>
        <w:rPr>
          <w:sz w:val="24"/>
        </w:rPr>
        <w:t>di</w:t>
      </w:r>
      <w:r>
        <w:rPr>
          <w:spacing w:val="-14"/>
          <w:sz w:val="24"/>
        </w:rPr>
        <w:t xml:space="preserve"> </w:t>
      </w:r>
      <w:r>
        <w:rPr>
          <w:sz w:val="24"/>
        </w:rPr>
        <w:t>servizio</w:t>
      </w:r>
      <w:r>
        <w:rPr>
          <w:spacing w:val="-13"/>
          <w:sz w:val="24"/>
        </w:rPr>
        <w:t xml:space="preserve"> </w:t>
      </w:r>
      <w:r>
        <w:rPr>
          <w:i/>
          <w:sz w:val="24"/>
        </w:rPr>
        <w:t xml:space="preserve">(dalle ore </w:t>
      </w:r>
      <w:r w:rsidR="00C803C1">
        <w:rPr>
          <w:i/>
          <w:sz w:val="24"/>
        </w:rPr>
        <w:t>……….</w:t>
      </w:r>
      <w:r>
        <w:rPr>
          <w:i/>
          <w:sz w:val="24"/>
        </w:rPr>
        <w:t>alle ore</w:t>
      </w:r>
      <w:r w:rsidR="00C803C1">
        <w:rPr>
          <w:i/>
          <w:sz w:val="24"/>
        </w:rPr>
        <w:t>……..</w:t>
      </w:r>
      <w:r>
        <w:rPr>
          <w:i/>
          <w:sz w:val="24"/>
        </w:rPr>
        <w:t>)</w:t>
      </w:r>
    </w:p>
    <w:p w:rsidR="005A501C" w:rsidRDefault="005A501C" w:rsidP="005A501C">
      <w:pPr>
        <w:pStyle w:val="Paragrafoelenco"/>
        <w:numPr>
          <w:ilvl w:val="1"/>
          <w:numId w:val="1"/>
        </w:numPr>
        <w:tabs>
          <w:tab w:val="left" w:pos="853"/>
          <w:tab w:val="left" w:pos="854"/>
        </w:tabs>
        <w:spacing w:line="293" w:lineRule="exact"/>
        <w:ind w:hanging="361"/>
        <w:rPr>
          <w:sz w:val="24"/>
        </w:rPr>
      </w:pPr>
      <w:r>
        <w:rPr>
          <w:sz w:val="24"/>
        </w:rPr>
        <w:t>Dichiara altresì di avere ricevuto l’informativa sulla sicurezza nei luoghi di</w:t>
      </w:r>
      <w:r>
        <w:rPr>
          <w:spacing w:val="-15"/>
          <w:sz w:val="24"/>
        </w:rPr>
        <w:t xml:space="preserve"> </w:t>
      </w:r>
      <w:r>
        <w:rPr>
          <w:sz w:val="24"/>
        </w:rPr>
        <w:t>lavoro.</w:t>
      </w:r>
    </w:p>
    <w:p w:rsidR="005A501C" w:rsidRDefault="005A501C" w:rsidP="005A501C">
      <w:pPr>
        <w:pStyle w:val="Corpotesto"/>
      </w:pPr>
    </w:p>
    <w:p w:rsidR="005A501C" w:rsidRDefault="005A501C" w:rsidP="000B3B30">
      <w:pPr>
        <w:pStyle w:val="Corpotesto"/>
      </w:pPr>
      <w:r>
        <w:t>Il</w:t>
      </w:r>
      <w:r>
        <w:rPr>
          <w:spacing w:val="-13"/>
        </w:rPr>
        <w:t xml:space="preserve"> </w:t>
      </w:r>
      <w:r>
        <w:t>sottoscritto</w:t>
      </w:r>
      <w:r>
        <w:rPr>
          <w:spacing w:val="-12"/>
        </w:rPr>
        <w:t xml:space="preserve"> </w:t>
      </w:r>
      <w:r>
        <w:t>si</w:t>
      </w:r>
      <w:r>
        <w:rPr>
          <w:spacing w:val="-15"/>
        </w:rPr>
        <w:t xml:space="preserve"> </w:t>
      </w:r>
      <w:r>
        <w:t>impegna</w:t>
      </w:r>
      <w:r>
        <w:rPr>
          <w:spacing w:val="-16"/>
        </w:rPr>
        <w:t xml:space="preserve"> </w:t>
      </w:r>
      <w:r>
        <w:t>a</w:t>
      </w:r>
      <w:r>
        <w:rPr>
          <w:spacing w:val="-12"/>
        </w:rPr>
        <w:t xml:space="preserve"> </w:t>
      </w:r>
      <w:r>
        <w:t>far</w:t>
      </w:r>
      <w:r>
        <w:rPr>
          <w:spacing w:val="-14"/>
        </w:rPr>
        <w:t xml:space="preserve"> </w:t>
      </w:r>
      <w:r>
        <w:t>pervenire</w:t>
      </w:r>
      <w:r>
        <w:rPr>
          <w:spacing w:val="-11"/>
        </w:rPr>
        <w:t xml:space="preserve"> </w:t>
      </w:r>
      <w:r>
        <w:t>all’ufficio</w:t>
      </w:r>
      <w:r>
        <w:rPr>
          <w:spacing w:val="-16"/>
        </w:rPr>
        <w:t xml:space="preserve"> </w:t>
      </w:r>
      <w:r>
        <w:t>di</w:t>
      </w:r>
      <w:r>
        <w:rPr>
          <w:spacing w:val="-11"/>
        </w:rPr>
        <w:t xml:space="preserve"> </w:t>
      </w:r>
      <w:r>
        <w:t>servizio</w:t>
      </w:r>
      <w:r>
        <w:rPr>
          <w:spacing w:val="-14"/>
        </w:rPr>
        <w:t xml:space="preserve"> </w:t>
      </w:r>
      <w:r>
        <w:t>un</w:t>
      </w:r>
      <w:r>
        <w:rPr>
          <w:spacing w:val="-11"/>
        </w:rPr>
        <w:t xml:space="preserve"> </w:t>
      </w:r>
      <w:r>
        <w:t>report</w:t>
      </w:r>
      <w:r>
        <w:rPr>
          <w:spacing w:val="-11"/>
        </w:rPr>
        <w:t xml:space="preserve"> </w:t>
      </w:r>
      <w:r>
        <w:t>con</w:t>
      </w:r>
      <w:r>
        <w:rPr>
          <w:spacing w:val="-11"/>
        </w:rPr>
        <w:t xml:space="preserve"> </w:t>
      </w:r>
      <w:r>
        <w:t>il</w:t>
      </w:r>
      <w:r>
        <w:rPr>
          <w:spacing w:val="-12"/>
        </w:rPr>
        <w:t xml:space="preserve"> </w:t>
      </w:r>
      <w:r>
        <w:t>quale</w:t>
      </w:r>
      <w:r>
        <w:rPr>
          <w:spacing w:val="-13"/>
        </w:rPr>
        <w:t xml:space="preserve"> </w:t>
      </w:r>
      <w:r>
        <w:t>la</w:t>
      </w:r>
      <w:r>
        <w:rPr>
          <w:spacing w:val="-14"/>
        </w:rPr>
        <w:t xml:space="preserve"> </w:t>
      </w:r>
      <w:r>
        <w:t>prestazione lavorativa sarà</w:t>
      </w:r>
      <w:r>
        <w:rPr>
          <w:spacing w:val="-1"/>
        </w:rPr>
        <w:t xml:space="preserve"> </w:t>
      </w:r>
      <w:r>
        <w:t>rendicontata.</w:t>
      </w:r>
    </w:p>
    <w:p w:rsidR="005A501C" w:rsidRDefault="005A501C" w:rsidP="005A501C">
      <w:pPr>
        <w:pStyle w:val="Corpotesto"/>
      </w:pPr>
    </w:p>
    <w:p w:rsidR="005A501C" w:rsidRDefault="000B3B30" w:rsidP="000B3B30">
      <w:pPr>
        <w:pStyle w:val="Corpotesto"/>
        <w:spacing w:before="1"/>
        <w:jc w:val="center"/>
      </w:pPr>
      <w:bookmarkStart w:id="0" w:name="_GoBack"/>
      <w:bookmarkEnd w:id="0"/>
      <w:r>
        <w:t xml:space="preserve">                                                                                       </w:t>
      </w:r>
      <w:r w:rsidR="005A501C">
        <w:t>IL DIPENDENTE</w:t>
      </w:r>
    </w:p>
    <w:p w:rsidR="005A501C" w:rsidRDefault="005A501C" w:rsidP="005A501C">
      <w:pPr>
        <w:pStyle w:val="Corpotesto"/>
        <w:rPr>
          <w:sz w:val="20"/>
        </w:rPr>
      </w:pPr>
    </w:p>
    <w:p w:rsidR="00607335" w:rsidRPr="000B3B30" w:rsidRDefault="00BB3A28" w:rsidP="000B3B30">
      <w:pPr>
        <w:pStyle w:val="Corpotesto"/>
        <w:rPr>
          <w:b/>
        </w:rPr>
      </w:pPr>
      <w:r>
        <w:rPr>
          <w:noProof/>
          <w:lang w:eastAsia="it-IT"/>
        </w:rPr>
        <mc:AlternateContent>
          <mc:Choice Requires="wps">
            <w:drawing>
              <wp:anchor distT="0" distB="0" distL="114300" distR="114300" simplePos="0" relativeHeight="251661312" behindDoc="0" locked="0" layoutInCell="1" allowOverlap="1">
                <wp:simplePos x="0" y="0"/>
                <wp:positionH relativeFrom="column">
                  <wp:posOffset>3441700</wp:posOffset>
                </wp:positionH>
                <wp:positionV relativeFrom="paragraph">
                  <wp:posOffset>122555</wp:posOffset>
                </wp:positionV>
                <wp:extent cx="2895600" cy="1905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9560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373A8303" id="_x0000_t32" coordsize="21600,21600" o:spt="32" o:oned="t" path="m,l21600,21600e" filled="f">
                <v:path arrowok="t" fillok="f" o:connecttype="none"/>
                <o:lock v:ext="edit" shapetype="t"/>
              </v:shapetype>
              <v:shape id="AutoShape 8" o:spid="_x0000_s1026" type="#_x0000_t32" style="position:absolute;margin-left:271pt;margin-top:9.65pt;width:228pt;height:1.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"/>
            </w:pict>
          </mc:Fallback>
        </mc:AlternateContent>
      </w:r>
    </w:p>
    <w:sectPr w:rsidR="00607335" w:rsidRPr="000B3B30">
      <w:type w:val="continuous"/>
      <w:pgSz w:w="11910" w:h="16840"/>
      <w:pgMar w:top="136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27D"/>
    <w:multiLevelType w:val="hybridMultilevel"/>
    <w:tmpl w:val="0B2AA61C"/>
    <w:lvl w:ilvl="0" w:tplc="2F5AF61A">
      <w:numFmt w:val="bullet"/>
      <w:lvlText w:val="-"/>
      <w:lvlJc w:val="left"/>
      <w:pPr>
        <w:ind w:left="262" w:hanging="131"/>
      </w:pPr>
      <w:rPr>
        <w:rFonts w:ascii="Carlito" w:eastAsia="Carlito" w:hAnsi="Carlito" w:cs="Carlito" w:hint="default"/>
        <w:w w:val="100"/>
        <w:sz w:val="24"/>
        <w:szCs w:val="24"/>
        <w:lang w:val="it-IT" w:eastAsia="en-US" w:bidi="ar-SA"/>
      </w:rPr>
    </w:lvl>
    <w:lvl w:ilvl="1" w:tplc="E6EA6100">
      <w:numFmt w:val="bullet"/>
      <w:lvlText w:val="-"/>
      <w:lvlJc w:val="left"/>
      <w:pPr>
        <w:ind w:left="853" w:hanging="360"/>
      </w:pPr>
      <w:rPr>
        <w:rFonts w:ascii="Times New Roman" w:eastAsia="Times New Roman" w:hAnsi="Times New Roman" w:cs="Times New Roman" w:hint="default"/>
        <w:spacing w:val="-7"/>
        <w:w w:val="99"/>
        <w:sz w:val="24"/>
        <w:szCs w:val="24"/>
        <w:lang w:val="it-IT" w:eastAsia="en-US" w:bidi="ar-SA"/>
      </w:rPr>
    </w:lvl>
    <w:lvl w:ilvl="2" w:tplc="907C7D56">
      <w:numFmt w:val="bullet"/>
      <w:lvlText w:val="•"/>
      <w:lvlJc w:val="left"/>
      <w:pPr>
        <w:ind w:left="1865" w:hanging="360"/>
      </w:pPr>
      <w:rPr>
        <w:rFonts w:hint="default"/>
        <w:lang w:val="it-IT" w:eastAsia="en-US" w:bidi="ar-SA"/>
      </w:rPr>
    </w:lvl>
    <w:lvl w:ilvl="3" w:tplc="F07AF762">
      <w:numFmt w:val="bullet"/>
      <w:lvlText w:val="•"/>
      <w:lvlJc w:val="left"/>
      <w:pPr>
        <w:ind w:left="2870" w:hanging="360"/>
      </w:pPr>
      <w:rPr>
        <w:rFonts w:hint="default"/>
        <w:lang w:val="it-IT" w:eastAsia="en-US" w:bidi="ar-SA"/>
      </w:rPr>
    </w:lvl>
    <w:lvl w:ilvl="4" w:tplc="2FD2D094">
      <w:numFmt w:val="bullet"/>
      <w:lvlText w:val="•"/>
      <w:lvlJc w:val="left"/>
      <w:pPr>
        <w:ind w:left="3875" w:hanging="360"/>
      </w:pPr>
      <w:rPr>
        <w:rFonts w:hint="default"/>
        <w:lang w:val="it-IT" w:eastAsia="en-US" w:bidi="ar-SA"/>
      </w:rPr>
    </w:lvl>
    <w:lvl w:ilvl="5" w:tplc="7B2235D8">
      <w:numFmt w:val="bullet"/>
      <w:lvlText w:val="•"/>
      <w:lvlJc w:val="left"/>
      <w:pPr>
        <w:ind w:left="4880" w:hanging="360"/>
      </w:pPr>
      <w:rPr>
        <w:rFonts w:hint="default"/>
        <w:lang w:val="it-IT" w:eastAsia="en-US" w:bidi="ar-SA"/>
      </w:rPr>
    </w:lvl>
    <w:lvl w:ilvl="6" w:tplc="028E66FE">
      <w:numFmt w:val="bullet"/>
      <w:lvlText w:val="•"/>
      <w:lvlJc w:val="left"/>
      <w:pPr>
        <w:ind w:left="5885" w:hanging="360"/>
      </w:pPr>
      <w:rPr>
        <w:rFonts w:hint="default"/>
        <w:lang w:val="it-IT" w:eastAsia="en-US" w:bidi="ar-SA"/>
      </w:rPr>
    </w:lvl>
    <w:lvl w:ilvl="7" w:tplc="AC081DBA">
      <w:numFmt w:val="bullet"/>
      <w:lvlText w:val="•"/>
      <w:lvlJc w:val="left"/>
      <w:pPr>
        <w:ind w:left="6890" w:hanging="360"/>
      </w:pPr>
      <w:rPr>
        <w:rFonts w:hint="default"/>
        <w:lang w:val="it-IT" w:eastAsia="en-US" w:bidi="ar-SA"/>
      </w:rPr>
    </w:lvl>
    <w:lvl w:ilvl="8" w:tplc="B8B4701E">
      <w:numFmt w:val="bullet"/>
      <w:lvlText w:val="•"/>
      <w:lvlJc w:val="left"/>
      <w:pPr>
        <w:ind w:left="7896"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35"/>
    <w:rsid w:val="000B3B30"/>
    <w:rsid w:val="00532C0A"/>
    <w:rsid w:val="0053589F"/>
    <w:rsid w:val="005834B9"/>
    <w:rsid w:val="005A501C"/>
    <w:rsid w:val="00607335"/>
    <w:rsid w:val="0092588B"/>
    <w:rsid w:val="00BB3A28"/>
    <w:rsid w:val="00C26F99"/>
    <w:rsid w:val="00C62A41"/>
    <w:rsid w:val="00C803C1"/>
    <w:rsid w:val="00D65254"/>
    <w:rsid w:val="00D665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rlito" w:eastAsia="Carlito" w:hAnsi="Carlito" w:cs="Carlito"/>
      <w:lang w:val="it-IT"/>
    </w:rPr>
  </w:style>
  <w:style w:type="paragraph" w:styleId="Titolo1">
    <w:name w:val="heading 1"/>
    <w:basedOn w:val="Normale"/>
    <w:uiPriority w:val="1"/>
    <w:qFormat/>
    <w:pPr>
      <w:ind w:left="1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53"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652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5254"/>
    <w:rPr>
      <w:rFonts w:ascii="Segoe UI" w:eastAsia="Carlito" w:hAnsi="Segoe UI" w:cs="Segoe UI"/>
      <w:sz w:val="18"/>
      <w:szCs w:val="1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rlito" w:eastAsia="Carlito" w:hAnsi="Carlito" w:cs="Carlito"/>
      <w:lang w:val="it-IT"/>
    </w:rPr>
  </w:style>
  <w:style w:type="paragraph" w:styleId="Titolo1">
    <w:name w:val="heading 1"/>
    <w:basedOn w:val="Normale"/>
    <w:uiPriority w:val="1"/>
    <w:qFormat/>
    <w:pPr>
      <w:ind w:left="1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53"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D652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5254"/>
    <w:rPr>
      <w:rFonts w:ascii="Segoe UI" w:eastAsia="Carlito"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UTENTE</cp:lastModifiedBy>
  <cp:revision>2</cp:revision>
  <cp:lastPrinted>2020-03-11T12:37:00Z</cp:lastPrinted>
  <dcterms:created xsi:type="dcterms:W3CDTF">2020-03-13T16:02:00Z</dcterms:created>
  <dcterms:modified xsi:type="dcterms:W3CDTF">2020-03-13T16:02:00Z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