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336" w:rsidRPr="00BB28F4" w:rsidRDefault="00BB28F4">
      <w:pPr>
        <w:rPr>
          <w:b/>
          <w:sz w:val="24"/>
        </w:rPr>
      </w:pPr>
      <w:r w:rsidRPr="00BB28F4">
        <w:rPr>
          <w:b/>
          <w:sz w:val="24"/>
        </w:rPr>
        <w:t>Completare la pag. 121 del libro di” Discipline”.</w:t>
      </w:r>
      <w:bookmarkStart w:id="0" w:name="_GoBack"/>
      <w:bookmarkEnd w:id="0"/>
    </w:p>
    <w:sectPr w:rsidR="007B2336" w:rsidRPr="00BB28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F4"/>
    <w:rsid w:val="007B2336"/>
    <w:rsid w:val="00BB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Filomena</dc:creator>
  <cp:lastModifiedBy>Filomena</cp:lastModifiedBy>
  <cp:revision>1</cp:revision>
  <dcterms:created xsi:type="dcterms:W3CDTF">2020-03-09T13:44:00Z</dcterms:created>
  <dcterms:modified xsi:type="dcterms:W3CDTF">2020-03-09T13:48:00Z</dcterms:modified>
</cp:coreProperties>
</file>